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C2" w:rsidRDefault="00CE55C2" w:rsidP="005D1871">
      <w:pPr>
        <w:jc w:val="center"/>
        <w:rPr>
          <w:b/>
          <w:bCs/>
          <w:sz w:val="20"/>
          <w:szCs w:val="20"/>
        </w:rPr>
      </w:pPr>
    </w:p>
    <w:p w:rsidR="00CE55C2" w:rsidRPr="00641039" w:rsidRDefault="00CE55C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19.08.2016r.</w:t>
      </w:r>
    </w:p>
    <w:p w:rsidR="00CE55C2" w:rsidRPr="00641039" w:rsidRDefault="00CE55C2">
      <w:pPr>
        <w:rPr>
          <w:sz w:val="20"/>
          <w:szCs w:val="20"/>
        </w:rPr>
      </w:pPr>
    </w:p>
    <w:p w:rsidR="00CE55C2" w:rsidRPr="005D1871" w:rsidRDefault="00CE55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WRI.271.92.2016.AM</w:t>
      </w:r>
    </w:p>
    <w:p w:rsidR="00CE55C2" w:rsidRDefault="00CE55C2" w:rsidP="00641039">
      <w:pPr>
        <w:jc w:val="center"/>
        <w:rPr>
          <w:sz w:val="20"/>
          <w:szCs w:val="20"/>
        </w:rPr>
      </w:pPr>
    </w:p>
    <w:p w:rsidR="00CE55C2" w:rsidRPr="004C3936" w:rsidRDefault="00CE55C2" w:rsidP="00641039">
      <w:pPr>
        <w:jc w:val="center"/>
      </w:pPr>
    </w:p>
    <w:p w:rsidR="00CE55C2" w:rsidRPr="004C3936" w:rsidRDefault="00CE55C2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CE55C2" w:rsidRPr="004C3936" w:rsidRDefault="00CE55C2" w:rsidP="00641039">
      <w:pPr>
        <w:jc w:val="center"/>
      </w:pPr>
      <w:r w:rsidRPr="004C3936">
        <w:t>na wykonanie robót budowlanych</w:t>
      </w:r>
    </w:p>
    <w:p w:rsidR="00CE55C2" w:rsidRPr="004C3936" w:rsidRDefault="00CE55C2" w:rsidP="00641039">
      <w:pPr>
        <w:jc w:val="center"/>
      </w:pPr>
      <w:r w:rsidRPr="004C3936">
        <w:t>/nazwa, rodzaj zamówienia/</w:t>
      </w:r>
    </w:p>
    <w:p w:rsidR="00CE55C2" w:rsidRPr="004C3936" w:rsidRDefault="00CE55C2"/>
    <w:p w:rsidR="00CE55C2" w:rsidRPr="004C3936" w:rsidRDefault="00CE55C2"/>
    <w:p w:rsidR="00CE55C2" w:rsidRPr="004C3936" w:rsidRDefault="00CE55C2" w:rsidP="00641039">
      <w:pPr>
        <w:numPr>
          <w:ilvl w:val="0"/>
          <w:numId w:val="1"/>
        </w:numPr>
      </w:pPr>
      <w:r w:rsidRPr="004C3936">
        <w:t>Nazwa i adres ZAMAWIAJĄCEGO</w:t>
      </w:r>
    </w:p>
    <w:p w:rsidR="00CE55C2" w:rsidRPr="004C3936" w:rsidRDefault="00CE55C2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CE55C2" w:rsidRPr="004C3936" w:rsidRDefault="00CE55C2" w:rsidP="004E3A0A">
      <w:pPr>
        <w:rPr>
          <w:b/>
          <w:bCs/>
        </w:rPr>
      </w:pPr>
    </w:p>
    <w:p w:rsidR="00CE55C2" w:rsidRPr="004C3936" w:rsidRDefault="00CE55C2" w:rsidP="004E3A0A">
      <w:pPr>
        <w:numPr>
          <w:ilvl w:val="0"/>
          <w:numId w:val="1"/>
        </w:numPr>
      </w:pPr>
      <w:r w:rsidRPr="004C3936">
        <w:t>Opis przedmiotu zamówienia:</w:t>
      </w:r>
    </w:p>
    <w:p w:rsidR="00CE55C2" w:rsidRPr="00845335" w:rsidRDefault="00CE55C2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Maczka w Mławie</w:t>
      </w:r>
    </w:p>
    <w:p w:rsidR="00CE55C2" w:rsidRPr="00862396" w:rsidRDefault="00CE55C2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CE55C2" w:rsidRPr="00862396" w:rsidRDefault="00CE55C2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CE55C2" w:rsidRPr="00862396" w:rsidRDefault="00CE55C2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CE55C2" w:rsidRPr="004C3936" w:rsidRDefault="00CE55C2"/>
    <w:p w:rsidR="00CE55C2" w:rsidRPr="004C3936" w:rsidRDefault="00CE55C2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CE55C2" w:rsidRPr="004C3936" w:rsidRDefault="00CE55C2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CE55C2" w:rsidRPr="004C3936" w:rsidRDefault="00CE55C2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CE55C2" w:rsidRPr="004C3936" w:rsidRDefault="00CE55C2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CE55C2" w:rsidRPr="004C3936" w:rsidRDefault="00CE55C2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CE55C2" w:rsidRDefault="00CE55C2" w:rsidP="0077083A">
      <w:pPr>
        <w:ind w:left="284"/>
      </w:pPr>
      <w:r w:rsidRPr="004C3936">
        <w:t xml:space="preserve">Nr telefonu/faksu </w:t>
      </w:r>
    </w:p>
    <w:p w:rsidR="00CE55C2" w:rsidRPr="004C3936" w:rsidRDefault="00CE55C2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CE55C2" w:rsidRDefault="00CE55C2" w:rsidP="00862396">
      <w:pPr>
        <w:ind w:left="284"/>
      </w:pPr>
      <w:r>
        <w:t>Adres e-mail:</w:t>
      </w:r>
    </w:p>
    <w:p w:rsidR="00CE55C2" w:rsidRPr="004C3936" w:rsidRDefault="00CE55C2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CE55C2" w:rsidRDefault="00CE55C2" w:rsidP="00BD21C7">
      <w:r w:rsidRPr="006619A7">
        <w:t>Oferuję wykonanie przedmiotu zamówienia w formie ryczałtowej:</w:t>
      </w:r>
    </w:p>
    <w:p w:rsidR="00CE55C2" w:rsidRPr="006619A7" w:rsidRDefault="00CE55C2" w:rsidP="00BD21C7"/>
    <w:p w:rsidR="00CE55C2" w:rsidRPr="006619A7" w:rsidRDefault="00CE55C2" w:rsidP="00277373">
      <w:pPr>
        <w:pStyle w:val="ListParagraph"/>
        <w:spacing w:line="360" w:lineRule="auto"/>
        <w:ind w:left="0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Maczka w Mławie</w:t>
      </w:r>
    </w:p>
    <w:p w:rsidR="00CE55C2" w:rsidRDefault="00CE55C2" w:rsidP="00277373">
      <w:pPr>
        <w:spacing w:line="360" w:lineRule="auto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CE55C2" w:rsidRDefault="00CE55C2" w:rsidP="00277373">
      <w:pPr>
        <w:spacing w:line="360" w:lineRule="auto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CE55C2" w:rsidRDefault="00CE55C2" w:rsidP="00277373">
      <w:pPr>
        <w:spacing w:line="360" w:lineRule="auto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CE55C2" w:rsidRDefault="00CE55C2" w:rsidP="0077083A">
      <w:pPr>
        <w:ind w:left="284"/>
      </w:pPr>
    </w:p>
    <w:p w:rsidR="00CE55C2" w:rsidRPr="006619A7" w:rsidRDefault="00CE55C2" w:rsidP="0077083A">
      <w:pPr>
        <w:ind w:left="284"/>
      </w:pPr>
    </w:p>
    <w:p w:rsidR="00CE55C2" w:rsidRPr="004C3936" w:rsidRDefault="00CE55C2" w:rsidP="00BD21C7">
      <w:pPr>
        <w:jc w:val="both"/>
      </w:pPr>
      <w:r w:rsidRPr="004C3936">
        <w:t>Oświadczam, że zapoznałem się z opisem przedmiotu zamówienia i nie wnoszę do niego zastrzeżeń.</w:t>
      </w:r>
    </w:p>
    <w:p w:rsidR="00CE55C2" w:rsidRDefault="00CE55C2" w:rsidP="00AC5E0F">
      <w:pPr>
        <w:jc w:val="both"/>
        <w:rPr>
          <w:sz w:val="20"/>
          <w:szCs w:val="20"/>
        </w:rPr>
      </w:pPr>
    </w:p>
    <w:p w:rsidR="00CE55C2" w:rsidRDefault="00CE55C2" w:rsidP="00004505">
      <w:pPr>
        <w:rPr>
          <w:sz w:val="20"/>
          <w:szCs w:val="20"/>
        </w:rPr>
      </w:pPr>
    </w:p>
    <w:p w:rsidR="00CE55C2" w:rsidRDefault="00CE55C2" w:rsidP="00004505">
      <w:pPr>
        <w:rPr>
          <w:sz w:val="20"/>
          <w:szCs w:val="20"/>
        </w:rPr>
      </w:pPr>
    </w:p>
    <w:p w:rsidR="00CE55C2" w:rsidRDefault="00CE55C2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CE55C2" w:rsidRDefault="00CE55C2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CE55C2" w:rsidRDefault="00CE55C2">
      <w:r>
        <w:br w:type="page"/>
      </w:r>
    </w:p>
    <w:p w:rsidR="00CE55C2" w:rsidRPr="00FD1865" w:rsidRDefault="00CE55C2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.92.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CE55C2" w:rsidRPr="00FD1865" w:rsidRDefault="00CE55C2" w:rsidP="005D1871">
      <w:pPr>
        <w:jc w:val="both"/>
        <w:rPr>
          <w:color w:val="000000"/>
        </w:rPr>
      </w:pPr>
    </w:p>
    <w:p w:rsidR="00CE55C2" w:rsidRPr="00FD1865" w:rsidRDefault="00CE55C2" w:rsidP="00A833F9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FD1865">
        <w:rPr>
          <w:b/>
          <w:bCs/>
        </w:rPr>
        <w:t>Opis przedmiotu zamówienia:</w:t>
      </w:r>
    </w:p>
    <w:p w:rsidR="00CE55C2" w:rsidRPr="00FD1865" w:rsidRDefault="00CE55C2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Maczka w Mławie</w:t>
      </w:r>
    </w:p>
    <w:p w:rsidR="00CE55C2" w:rsidRDefault="00CE55C2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CE55C2" w:rsidRPr="00FD1865" w:rsidRDefault="00CE55C2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>, dotyczący budowy punktów świetlnych w ul. Maczka w Mławie</w:t>
      </w:r>
    </w:p>
    <w:p w:rsidR="00CE55C2" w:rsidRDefault="00CE55C2" w:rsidP="004B6061">
      <w:pPr>
        <w:jc w:val="both"/>
        <w:rPr>
          <w:color w:val="000000"/>
        </w:rPr>
      </w:pPr>
      <w:r w:rsidRPr="00AD7A22">
        <w:rPr>
          <w:color w:val="000000"/>
        </w:rPr>
        <w:t>Budow</w:t>
      </w:r>
      <w:r>
        <w:rPr>
          <w:color w:val="000000"/>
        </w:rPr>
        <w:t>a</w:t>
      </w:r>
      <w:r w:rsidRPr="00AD7A22">
        <w:rPr>
          <w:color w:val="000000"/>
        </w:rPr>
        <w:t xml:space="preserve"> linii </w:t>
      </w:r>
      <w:r>
        <w:rPr>
          <w:color w:val="000000"/>
        </w:rPr>
        <w:t xml:space="preserve">zalicznikowej </w:t>
      </w:r>
      <w:r w:rsidRPr="00AD7A22">
        <w:rPr>
          <w:color w:val="000000"/>
        </w:rPr>
        <w:t>kablowej nN-0,4</w:t>
      </w:r>
      <w:r>
        <w:rPr>
          <w:color w:val="000000"/>
        </w:rPr>
        <w:t xml:space="preserve"> </w:t>
      </w:r>
      <w:r w:rsidRPr="00AD7A22">
        <w:rPr>
          <w:color w:val="000000"/>
        </w:rPr>
        <w:t xml:space="preserve">kV </w:t>
      </w:r>
      <w:r>
        <w:rPr>
          <w:color w:val="000000"/>
        </w:rPr>
        <w:t>punktów świetlnych</w:t>
      </w:r>
      <w:r w:rsidRPr="00AD7A22">
        <w:rPr>
          <w:color w:val="000000"/>
        </w:rPr>
        <w:t>, kablem typu YAKXS 4 x 25 mm</w:t>
      </w:r>
      <w:r w:rsidRPr="00AD7A22">
        <w:rPr>
          <w:color w:val="000000"/>
          <w:vertAlign w:val="superscript"/>
        </w:rPr>
        <w:t>2</w:t>
      </w:r>
      <w:r w:rsidRPr="00AD7A22">
        <w:rPr>
          <w:color w:val="000000"/>
        </w:rPr>
        <w:t xml:space="preserve"> </w:t>
      </w:r>
      <w:r>
        <w:rPr>
          <w:color w:val="000000"/>
        </w:rPr>
        <w:t xml:space="preserve">+ płaskownik stalowy ocynkowany, </w:t>
      </w:r>
      <w:r w:rsidRPr="00AD7A22">
        <w:rPr>
          <w:color w:val="000000"/>
        </w:rPr>
        <w:t xml:space="preserve">o długości </w:t>
      </w:r>
      <w:r>
        <w:rPr>
          <w:color w:val="000000"/>
        </w:rPr>
        <w:t>83 </w:t>
      </w:r>
      <w:r w:rsidRPr="00AD7A22">
        <w:rPr>
          <w:color w:val="000000"/>
        </w:rPr>
        <w:t>m</w:t>
      </w:r>
      <w:r>
        <w:rPr>
          <w:color w:val="000000"/>
        </w:rPr>
        <w:t xml:space="preserve">b, budowa 4 punktami świetlnymi typu LED o mocy 48W 5000K z optyką DW, o całkowitej mocy 55W, z zamontowanymi oprawami na wysokości 9 m od powierzchni ziemi (słupy aluminiowe SALU1-5 anodowane na kolor Grafit, na fundamencie betonowym B-70 z oprawą CUDDLE LED), budowa przyłącza energetycznego od istniejącej linii napowietrznej 0,4 kV, zasilanej ze stacji, zlokalizowanej w m. Mława Osiedla Dobra II od słupa Nr 103 zlokalizowanego w ul. Mjr H. Sucharskiego do szafki pomiarowej zintegrowanej z kablową rozdzielnicą szafową, która będzie zasilała punkty świetlne. </w:t>
      </w:r>
    </w:p>
    <w:p w:rsidR="00CE55C2" w:rsidRDefault="00CE55C2" w:rsidP="00B020F9">
      <w:pPr>
        <w:jc w:val="both"/>
        <w:rPr>
          <w:color w:val="000000"/>
        </w:rPr>
      </w:pPr>
    </w:p>
    <w:p w:rsidR="00CE55C2" w:rsidRPr="00494B5B" w:rsidRDefault="00CE55C2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technicznej,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CE55C2" w:rsidRDefault="00CE55C2" w:rsidP="00804318">
      <w:pPr>
        <w:jc w:val="both"/>
      </w:pPr>
    </w:p>
    <w:p w:rsidR="00CE55C2" w:rsidRPr="00FD1865" w:rsidRDefault="00CE55C2" w:rsidP="00804318">
      <w:pPr>
        <w:jc w:val="both"/>
        <w:rPr>
          <w:color w:val="000000"/>
        </w:rPr>
      </w:pPr>
      <w:r w:rsidRPr="00FD1865">
        <w:t>Zamówienie</w:t>
      </w:r>
      <w:r>
        <w:t xml:space="preserve"> </w:t>
      </w:r>
      <w:r w:rsidRPr="00FD1865">
        <w:t>obejmuje także</w:t>
      </w:r>
      <w:r>
        <w:t xml:space="preserve"> </w:t>
      </w:r>
      <w:r w:rsidRPr="00FD1865">
        <w:t>poniesienie kosztów</w:t>
      </w:r>
      <w:r>
        <w:t>,</w:t>
      </w:r>
      <w:r w:rsidRPr="00FD1865">
        <w:t xml:space="preserve"> wynikających z</w:t>
      </w:r>
      <w:r>
        <w:t>:</w:t>
      </w:r>
      <w:r w:rsidRPr="00FD1865">
        <w:t xml:space="preserve"> zajęcia pasa drogowego</w:t>
      </w:r>
      <w:r>
        <w:t xml:space="preserve"> na czas budowy i doprowadzenia terenu do stanu jak przed rozpoczęciem prac</w:t>
      </w:r>
      <w:r w:rsidRPr="00FD1865">
        <w:t xml:space="preserve">, </w:t>
      </w:r>
      <w:r>
        <w:t>wykonania wykopu i </w:t>
      </w:r>
      <w:r w:rsidRPr="00FD1865">
        <w:t>wyw</w:t>
      </w:r>
      <w:r>
        <w:t>iezienia</w:t>
      </w:r>
      <w:r w:rsidRPr="00FD1865">
        <w:t xml:space="preserve">, zagospodarowania we własnym zakresie i składowania nadmiaru ziemi, </w:t>
      </w:r>
      <w:r>
        <w:t xml:space="preserve">usług geodezyjnych, </w:t>
      </w:r>
      <w:r w:rsidRPr="00FD1865">
        <w:t xml:space="preserve">wykonania badania zagęszczenia </w:t>
      </w:r>
      <w:r>
        <w:t xml:space="preserve">gruntu </w:t>
      </w:r>
      <w:r w:rsidRPr="00FD1865">
        <w:t>oraz innych badań, niezbędnych do</w:t>
      </w:r>
      <w:r>
        <w:t> </w:t>
      </w:r>
      <w:r w:rsidRPr="00FD1865">
        <w:t xml:space="preserve">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CE55C2" w:rsidRPr="00FD1865" w:rsidRDefault="00CE55C2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CE55C2" w:rsidRPr="00FD1865" w:rsidRDefault="00CE55C2" w:rsidP="009B4DEE">
      <w:pPr>
        <w:ind w:right="-18"/>
        <w:jc w:val="both"/>
      </w:pPr>
      <w:r w:rsidRPr="00FD1865">
        <w:t xml:space="preserve">Wykonawca zobowiązuje się do przygotowania wraz z montażem </w:t>
      </w:r>
      <w:r>
        <w:t xml:space="preserve">dwóch </w:t>
      </w:r>
      <w:r w:rsidRPr="00FD1865">
        <w:t>tablic informacyjn</w:t>
      </w:r>
      <w:r>
        <w:t xml:space="preserve">ych </w:t>
      </w:r>
      <w:r w:rsidRPr="00FD1865">
        <w:t>o</w:t>
      </w:r>
      <w:r>
        <w:t> </w:t>
      </w:r>
      <w:r w:rsidRPr="00FD1865">
        <w:t>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E55C2" w:rsidRPr="00FD1865">
        <w:tc>
          <w:tcPr>
            <w:tcW w:w="9322" w:type="dxa"/>
          </w:tcPr>
          <w:p w:rsidR="00CE55C2" w:rsidRPr="00FD1865" w:rsidRDefault="00CE55C2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CE55C2" w:rsidRPr="00FD1865" w:rsidRDefault="00CE55C2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CE55C2" w:rsidRPr="00FD1865" w:rsidRDefault="00CE55C2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Maczka </w:t>
            </w:r>
            <w:r w:rsidRPr="00FD1865">
              <w:t>w Mławie</w:t>
            </w:r>
          </w:p>
          <w:p w:rsidR="00CE55C2" w:rsidRPr="00FD1865" w:rsidRDefault="00CE55C2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CE55C2" w:rsidRDefault="00CE55C2" w:rsidP="00A833F9">
      <w:pPr>
        <w:jc w:val="both"/>
      </w:pPr>
    </w:p>
    <w:p w:rsidR="00CE55C2" w:rsidRPr="00FD1865" w:rsidRDefault="00CE55C2" w:rsidP="00BD21C7">
      <w:pPr>
        <w:numPr>
          <w:ilvl w:val="0"/>
          <w:numId w:val="39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CE55C2" w:rsidRDefault="00CE55C2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>ykonawcy, którzy</w:t>
      </w:r>
      <w:r>
        <w:rPr>
          <w:color w:val="000000"/>
        </w:rPr>
        <w:t>:</w:t>
      </w:r>
    </w:p>
    <w:p w:rsidR="00CE55C2" w:rsidRPr="0087086A" w:rsidRDefault="00CE55C2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CE55C2" w:rsidRPr="0087086A" w:rsidRDefault="00CE55C2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 xml:space="preserve">. dysponują odpowiednim potencjałem technicznym oraz osobami posiadającymi </w:t>
      </w:r>
      <w:r>
        <w:rPr>
          <w:color w:val="000000"/>
        </w:rPr>
        <w:t xml:space="preserve">aktualne </w:t>
      </w:r>
      <w:r w:rsidRPr="0087086A">
        <w:rPr>
          <w:color w:val="000000"/>
        </w:rPr>
        <w:t>uprawnienia elektryczne, zdolnymi do wykonania zamówienia</w:t>
      </w:r>
      <w:r>
        <w:rPr>
          <w:color w:val="000000"/>
        </w:rPr>
        <w:t>.</w:t>
      </w:r>
    </w:p>
    <w:p w:rsidR="00CE55C2" w:rsidRPr="00FD1865" w:rsidRDefault="00CE55C2" w:rsidP="00A833F9">
      <w:pPr>
        <w:tabs>
          <w:tab w:val="left" w:pos="1020"/>
        </w:tabs>
        <w:jc w:val="both"/>
        <w:rPr>
          <w:color w:val="000000"/>
        </w:rPr>
      </w:pPr>
    </w:p>
    <w:p w:rsidR="00CE55C2" w:rsidRPr="00FD1865" w:rsidRDefault="00CE55C2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CE55C2" w:rsidRPr="00FD1865" w:rsidRDefault="00CE55C2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każdy </w:t>
      </w:r>
      <w:r>
        <w:rPr>
          <w:color w:val="000000"/>
        </w:rPr>
        <w:t>W</w:t>
      </w:r>
      <w:r w:rsidRPr="00FD1865">
        <w:rPr>
          <w:color w:val="000000"/>
        </w:rPr>
        <w:t>ykonawca może złożyć tylko jedną ofertę,</w:t>
      </w:r>
    </w:p>
    <w:p w:rsidR="00CE55C2" w:rsidRPr="00FD1865" w:rsidRDefault="00CE55C2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CE55C2" w:rsidRPr="00FD1865" w:rsidRDefault="00CE55C2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CE55C2" w:rsidRPr="00FD1865" w:rsidRDefault="00CE55C2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Maczka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CE55C2" w:rsidRPr="00C73A18" w:rsidRDefault="00CE55C2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26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08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CE55C2" w:rsidRPr="00FD1865" w:rsidRDefault="00CE55C2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CE55C2" w:rsidRPr="00FD1865" w:rsidRDefault="00CE55C2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CE55C2" w:rsidRPr="00FD1865" w:rsidRDefault="00CE55C2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CE55C2" w:rsidRPr="00C73A18" w:rsidRDefault="00CE55C2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BD21C7">
        <w:rPr>
          <w:b/>
          <w:bCs/>
        </w:rPr>
        <w:t>2</w:t>
      </w:r>
      <w:r>
        <w:rPr>
          <w:b/>
          <w:bCs/>
        </w:rPr>
        <w:t>6</w:t>
      </w:r>
      <w:r w:rsidRPr="00C73A18">
        <w:rPr>
          <w:b/>
          <w:bCs/>
        </w:rPr>
        <w:t>.0</w:t>
      </w:r>
      <w:r>
        <w:rPr>
          <w:b/>
          <w:bCs/>
        </w:rPr>
        <w:t>8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CE55C2" w:rsidRPr="00FD1865" w:rsidRDefault="00CE55C2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2C6B8D">
          <w:rPr>
            <w:rStyle w:val="Hyperlink"/>
            <w:sz w:val="24"/>
            <w:szCs w:val="24"/>
          </w:rPr>
          <w:t>aneta.malinowska@mlawa.pl</w:t>
        </w:r>
      </w:hyperlink>
      <w:r w:rsidRPr="002C6B8D">
        <w:rPr>
          <w:b w:val="0"/>
          <w:bCs w:val="0"/>
          <w:color w:val="000000"/>
          <w:sz w:val="24"/>
          <w:szCs w:val="24"/>
        </w:rPr>
        <w:t>, wskazane jest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 xml:space="preserve">ermin składania ofert e-mailem obowiązuje jak w </w:t>
      </w:r>
      <w:r>
        <w:rPr>
          <w:b w:val="0"/>
          <w:bCs w:val="0"/>
          <w:color w:val="000000"/>
          <w:sz w:val="24"/>
          <w:szCs w:val="24"/>
        </w:rPr>
        <w:t>p</w:t>
      </w:r>
      <w:r w:rsidRPr="00FD1865">
        <w:rPr>
          <w:b w:val="0"/>
          <w:bCs w:val="0"/>
          <w:color w:val="000000"/>
          <w:sz w:val="24"/>
          <w:szCs w:val="24"/>
        </w:rPr>
        <w:t xml:space="preserve">pkt. </w:t>
      </w:r>
      <w:r>
        <w:rPr>
          <w:b w:val="0"/>
          <w:bCs w:val="0"/>
          <w:color w:val="000000"/>
          <w:sz w:val="24"/>
          <w:szCs w:val="24"/>
        </w:rPr>
        <w:t>2.</w:t>
      </w:r>
    </w:p>
    <w:p w:rsidR="00CE55C2" w:rsidRDefault="00CE55C2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CE55C2" w:rsidRPr="00FD1865" w:rsidRDefault="00CE55C2" w:rsidP="002C6B8D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CE55C2" w:rsidRPr="00FD1865" w:rsidRDefault="00CE55C2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CE55C2" w:rsidRPr="00FD1865" w:rsidRDefault="00CE55C2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</w:r>
      <w:r>
        <w:rPr>
          <w:b/>
          <w:bCs/>
        </w:rPr>
        <w:t>c</w:t>
      </w:r>
      <w:r w:rsidRPr="00FD1865">
        <w:rPr>
          <w:b/>
          <w:bCs/>
        </w:rPr>
        <w:t>ena ofertowa</w:t>
      </w:r>
      <w:r w:rsidRPr="00FD1865">
        <w:rPr>
          <w:b/>
          <w:bCs/>
        </w:rPr>
        <w:tab/>
        <w:t>100%</w:t>
      </w:r>
    </w:p>
    <w:p w:rsidR="00CE55C2" w:rsidRPr="00FD1865" w:rsidRDefault="00CE55C2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CE55C2" w:rsidRPr="00FD1865" w:rsidRDefault="00CE55C2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CE55C2" w:rsidRPr="00FD1865" w:rsidRDefault="00CE55C2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CE55C2" w:rsidRPr="00FD1865" w:rsidRDefault="00CE55C2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CE55C2" w:rsidRPr="00FD1865" w:rsidRDefault="00CE55C2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CE55C2" w:rsidRPr="00FD1865" w:rsidRDefault="00CE55C2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CE55C2" w:rsidRPr="00FD1865" w:rsidRDefault="00CE55C2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CE55C2" w:rsidRPr="00FD1865" w:rsidRDefault="00CE55C2" w:rsidP="002C6B8D">
      <w:pPr>
        <w:pStyle w:val="ListParagraph"/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b/>
          <w:bCs/>
        </w:rPr>
      </w:pPr>
      <w:r w:rsidRPr="00FD1865">
        <w:rPr>
          <w:b/>
          <w:bCs/>
        </w:rPr>
        <w:t>Warunki um</w:t>
      </w:r>
      <w:r>
        <w:rPr>
          <w:b/>
          <w:bCs/>
        </w:rPr>
        <w:t>owy:</w:t>
      </w:r>
    </w:p>
    <w:p w:rsidR="00CE55C2" w:rsidRPr="00FD1865" w:rsidRDefault="00CE55C2" w:rsidP="00A833F9">
      <w:pPr>
        <w:numPr>
          <w:ilvl w:val="0"/>
          <w:numId w:val="13"/>
        </w:numPr>
        <w:suppressAutoHyphens/>
        <w:jc w:val="both"/>
      </w:pPr>
      <w:r>
        <w:t>u</w:t>
      </w:r>
      <w:r w:rsidRPr="00FD1865">
        <w:t>mow</w:t>
      </w:r>
      <w:r>
        <w:t>a</w:t>
      </w:r>
      <w:r w:rsidRPr="00FD1865">
        <w:t xml:space="preserve"> w sprawie realizacji zamówienia publicznego zawart</w:t>
      </w:r>
      <w:r>
        <w:t>a</w:t>
      </w:r>
      <w:r w:rsidRPr="00FD1865">
        <w:t xml:space="preserve"> zostan</w:t>
      </w:r>
      <w:r>
        <w:t>ie</w:t>
      </w:r>
      <w:r w:rsidRPr="00FD1865">
        <w:t xml:space="preserve"> z</w:t>
      </w:r>
      <w:r>
        <w:t> </w:t>
      </w:r>
      <w:r w:rsidRPr="00FD1865">
        <w:t xml:space="preserve">uwzględnieniem </w:t>
      </w:r>
      <w:r>
        <w:t>p</w:t>
      </w:r>
      <w:r w:rsidRPr="00FD1865">
        <w:t>ostanowień wynikających z treści niniejszej oferty wraz z załącznikami.</w:t>
      </w:r>
    </w:p>
    <w:p w:rsidR="00CE55C2" w:rsidRPr="00FD1865" w:rsidRDefault="00CE55C2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</w:t>
      </w:r>
      <w:r>
        <w:t>ę</w:t>
      </w:r>
      <w:r w:rsidRPr="00FD1865">
        <w:t xml:space="preserve"> z Wykonawcą, który przedłoży najkorzystniejszą ofertę.</w:t>
      </w:r>
    </w:p>
    <w:p w:rsidR="00CE55C2" w:rsidRPr="00FD1865" w:rsidRDefault="00CE55C2" w:rsidP="00A833F9">
      <w:pPr>
        <w:ind w:left="281"/>
        <w:jc w:val="both"/>
      </w:pPr>
    </w:p>
    <w:p w:rsidR="00CE55C2" w:rsidRPr="00FD1865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</w:t>
      </w:r>
      <w:r>
        <w:rPr>
          <w:color w:val="000000"/>
        </w:rPr>
        <w:t>ej</w:t>
      </w:r>
      <w:r w:rsidRPr="00FD1865">
        <w:rPr>
          <w:color w:val="000000"/>
        </w:rPr>
        <w:t xml:space="preserve"> um</w:t>
      </w:r>
      <w:r>
        <w:rPr>
          <w:color w:val="000000"/>
        </w:rPr>
        <w:t>owy</w:t>
      </w:r>
      <w:r w:rsidRPr="00FD1865">
        <w:rPr>
          <w:color w:val="000000"/>
        </w:rPr>
        <w:t xml:space="preserve">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</w:t>
      </w:r>
      <w:r>
        <w:rPr>
          <w:color w:val="000000"/>
        </w:rPr>
        <w:t>1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E55C2" w:rsidRDefault="00CE55C2" w:rsidP="00DB4643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2.92.2016.AM</w:t>
      </w:r>
    </w:p>
    <w:p w:rsidR="00CE55C2" w:rsidRPr="00FD1865" w:rsidRDefault="00CE55C2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CE55C2" w:rsidRPr="00FD1865" w:rsidRDefault="00CE55C2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CE55C2" w:rsidRPr="00FD1865" w:rsidRDefault="00CE55C2" w:rsidP="00A833F9">
      <w:pPr>
        <w:jc w:val="both"/>
        <w:rPr>
          <w:b/>
          <w:bCs/>
          <w:color w:val="000000"/>
        </w:rPr>
      </w:pP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CE55C2" w:rsidRPr="00FD1865" w:rsidRDefault="00CE55C2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E55C2" w:rsidRPr="00FD1865" w:rsidRDefault="00CE55C2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CE55C2" w:rsidRPr="00FD1865" w:rsidRDefault="00CE55C2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E55C2" w:rsidRPr="00FD1865" w:rsidRDefault="00CE55C2" w:rsidP="00A833F9">
      <w:pPr>
        <w:jc w:val="both"/>
      </w:pPr>
    </w:p>
    <w:p w:rsidR="00CE55C2" w:rsidRPr="00A57019" w:rsidRDefault="00CE55C2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Maczka w Mławie, </w:t>
      </w:r>
      <w:r w:rsidRPr="00A57019">
        <w:t>o</w:t>
      </w:r>
      <w:r>
        <w:t> </w:t>
      </w:r>
      <w:r w:rsidRPr="00A57019">
        <w:t>następującej treści:</w:t>
      </w:r>
    </w:p>
    <w:p w:rsidR="00CE55C2" w:rsidRPr="00FD1865" w:rsidRDefault="00CE55C2" w:rsidP="00A833F9">
      <w:pPr>
        <w:jc w:val="both"/>
        <w:rPr>
          <w:b/>
          <w:bCs/>
        </w:rPr>
      </w:pPr>
    </w:p>
    <w:p w:rsidR="00CE55C2" w:rsidRPr="00363282" w:rsidRDefault="00CE55C2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CE55C2" w:rsidRPr="00FD1865" w:rsidRDefault="00CE55C2" w:rsidP="00A833F9">
      <w:pPr>
        <w:rPr>
          <w:color w:val="000000"/>
        </w:rPr>
      </w:pPr>
    </w:p>
    <w:p w:rsidR="00CE55C2" w:rsidRPr="00FD1865" w:rsidRDefault="00CE55C2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CE55C2" w:rsidRPr="00FD1865" w:rsidRDefault="00CE55C2" w:rsidP="00A833F9">
      <w:pPr>
        <w:rPr>
          <w:b/>
          <w:bCs/>
        </w:rPr>
      </w:pPr>
    </w:p>
    <w:p w:rsidR="00CE55C2" w:rsidRPr="00FD1865" w:rsidRDefault="00CE55C2" w:rsidP="00A833F9">
      <w:pPr>
        <w:jc w:val="both"/>
      </w:pPr>
      <w:r w:rsidRPr="00FD1865">
        <w:t>Użyte w treści umowy pojęcia i określenia należy rozumieć: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CE55C2" w:rsidRPr="00FD1865" w:rsidRDefault="00CE55C2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CE55C2" w:rsidRPr="00FD1865" w:rsidRDefault="00CE55C2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CE55C2" w:rsidRPr="00FD1865" w:rsidRDefault="00CE55C2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CE55C2" w:rsidRPr="00FD1865" w:rsidRDefault="00CE55C2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CE55C2" w:rsidRDefault="00CE55C2" w:rsidP="00530F12">
      <w:pPr>
        <w:jc w:val="center"/>
      </w:pPr>
      <w:r>
        <w:br w:type="page"/>
      </w:r>
    </w:p>
    <w:p w:rsidR="00CE55C2" w:rsidRPr="00FD1865" w:rsidRDefault="00CE55C2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CE55C2" w:rsidRPr="00FD1865" w:rsidRDefault="00CE55C2" w:rsidP="00A833F9">
      <w:pPr>
        <w:rPr>
          <w:b/>
          <w:bCs/>
        </w:rPr>
      </w:pPr>
    </w:p>
    <w:p w:rsidR="00CE55C2" w:rsidRPr="00FD1865" w:rsidRDefault="00CE55C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Maczka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CE55C2" w:rsidRPr="00FD1865" w:rsidRDefault="00CE55C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CE55C2" w:rsidRPr="00FD1865" w:rsidRDefault="00CE55C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CE55C2" w:rsidRPr="00FD1865" w:rsidRDefault="00CE55C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CE55C2" w:rsidRPr="00FD1865" w:rsidRDefault="00CE55C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pkt.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CE55C2" w:rsidRPr="00FD1865" w:rsidRDefault="00CE55C2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CE55C2" w:rsidRPr="00FD1865" w:rsidRDefault="00CE55C2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CE55C2" w:rsidRPr="00FD1865">
        <w:tc>
          <w:tcPr>
            <w:tcW w:w="10008" w:type="dxa"/>
          </w:tcPr>
          <w:p w:rsidR="00CE55C2" w:rsidRPr="00FD1865" w:rsidRDefault="00CE55C2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CE55C2" w:rsidRPr="00FD1865" w:rsidRDefault="00CE55C2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CE55C2" w:rsidRPr="00FD1865" w:rsidRDefault="00CE55C2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CE55C2" w:rsidRPr="00FD1865" w:rsidRDefault="00CE55C2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ul. </w:t>
            </w:r>
            <w:r>
              <w:t xml:space="preserve">Maczka </w:t>
            </w:r>
            <w:r w:rsidRPr="00FD1865">
              <w:t>w</w:t>
            </w:r>
            <w:r>
              <w:t> </w:t>
            </w:r>
            <w:r w:rsidRPr="00FD1865">
              <w:t>Mławie</w:t>
            </w:r>
            <w:r>
              <w:t>.</w:t>
            </w:r>
          </w:p>
          <w:p w:rsidR="00CE55C2" w:rsidRPr="00FD1865" w:rsidRDefault="00CE55C2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CE55C2" w:rsidRPr="00FD1865" w:rsidRDefault="00CE55C2" w:rsidP="00A833F9">
      <w:pPr>
        <w:jc w:val="center"/>
        <w:rPr>
          <w:b/>
          <w:bCs/>
        </w:rPr>
      </w:pPr>
    </w:p>
    <w:p w:rsidR="00CE55C2" w:rsidRPr="00FD1865" w:rsidRDefault="00CE55C2" w:rsidP="00A833F9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CE55C2" w:rsidRPr="00FD1865" w:rsidRDefault="00CE55C2" w:rsidP="00A833F9"/>
    <w:p w:rsidR="00CE55C2" w:rsidRPr="00FD1865" w:rsidRDefault="00CE55C2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CE55C2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CE55C2" w:rsidRPr="00FD1865" w:rsidRDefault="00CE55C2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CE55C2" w:rsidRPr="00FD1865" w:rsidRDefault="00CE55C2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CE55C2" w:rsidRPr="00FD1865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geodetów,</w:t>
      </w:r>
    </w:p>
    <w:p w:rsidR="00CE55C2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CE55C2" w:rsidRDefault="00CE55C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CE55C2" w:rsidRPr="00FD1865" w:rsidRDefault="00CE55C2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CE55C2" w:rsidRPr="00FD1865" w:rsidRDefault="00CE55C2" w:rsidP="00A833F9">
      <w:pPr>
        <w:jc w:val="both"/>
        <w:rPr>
          <w:color w:val="000000"/>
        </w:rPr>
      </w:pPr>
    </w:p>
    <w:p w:rsidR="00CE55C2" w:rsidRPr="00FD1865" w:rsidRDefault="00CE55C2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CE55C2" w:rsidRPr="00FD1865" w:rsidRDefault="00CE55C2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CE55C2" w:rsidRPr="00FD1865" w:rsidRDefault="00CE55C2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CE55C2" w:rsidRPr="00FD1865" w:rsidRDefault="00CE55C2" w:rsidP="00A833F9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CE55C2" w:rsidRDefault="00CE55C2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w ciągu 8 tygodni od dnia zawarcia niniejszej Umowy. </w:t>
      </w:r>
    </w:p>
    <w:p w:rsidR="00CE55C2" w:rsidRPr="00FD1865" w:rsidRDefault="00CE55C2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CE55C2" w:rsidRPr="00FD1865" w:rsidRDefault="00CE55C2" w:rsidP="00A833F9">
      <w:pPr>
        <w:jc w:val="both"/>
      </w:pPr>
    </w:p>
    <w:p w:rsidR="00CE55C2" w:rsidRPr="00FD1865" w:rsidRDefault="00CE55C2" w:rsidP="00A833F9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CE55C2" w:rsidRPr="00FD1865" w:rsidRDefault="00CE55C2" w:rsidP="00A833F9">
      <w:pPr>
        <w:rPr>
          <w:b/>
          <w:bCs/>
        </w:rPr>
      </w:pPr>
    </w:p>
    <w:p w:rsidR="00CE55C2" w:rsidRPr="00FD1865" w:rsidRDefault="00CE55C2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e</w:t>
      </w:r>
      <w:r w:rsidRPr="00FD1865">
        <w:t xml:space="preserve"> ryczałtowe w kwo</w:t>
      </w:r>
      <w:r>
        <w:t>cie</w:t>
      </w:r>
      <w:r w:rsidRPr="00FD1865">
        <w:t>, któr</w:t>
      </w:r>
      <w:r>
        <w:t xml:space="preserve">a </w:t>
      </w:r>
      <w:r w:rsidRPr="00FD1865">
        <w:t>nie będ</w:t>
      </w:r>
      <w:r>
        <w:t>zie</w:t>
      </w:r>
      <w:r w:rsidRPr="00FD1865">
        <w:t xml:space="preserve"> podlegał</w:t>
      </w:r>
      <w:r>
        <w:t>a</w:t>
      </w:r>
      <w:r w:rsidRPr="00FD1865">
        <w:t xml:space="preserve"> waloryzacji.</w:t>
      </w:r>
      <w:r>
        <w:t xml:space="preserve"> </w:t>
      </w:r>
    </w:p>
    <w:p w:rsidR="00CE55C2" w:rsidRDefault="00CE55C2" w:rsidP="00393554">
      <w:pPr>
        <w:ind w:firstLine="284"/>
        <w:jc w:val="both"/>
        <w:rPr>
          <w:b/>
          <w:bCs/>
        </w:rPr>
      </w:pPr>
    </w:p>
    <w:p w:rsidR="00CE55C2" w:rsidRDefault="00CE55C2" w:rsidP="00393554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CE55C2" w:rsidRDefault="00CE55C2" w:rsidP="00393554">
      <w:pPr>
        <w:ind w:firstLine="284"/>
        <w:jc w:val="both"/>
      </w:pP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CE55C2" w:rsidRDefault="00CE55C2" w:rsidP="00393554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CE55C2" w:rsidRDefault="00CE55C2" w:rsidP="00393554">
      <w:pPr>
        <w:ind w:left="284"/>
      </w:pPr>
    </w:p>
    <w:p w:rsidR="00CE55C2" w:rsidRPr="00FD1865" w:rsidRDefault="00CE55C2" w:rsidP="00A833F9">
      <w:pPr>
        <w:numPr>
          <w:ilvl w:val="0"/>
          <w:numId w:val="22"/>
        </w:numPr>
        <w:jc w:val="both"/>
      </w:pPr>
      <w:r w:rsidRPr="00FD1865">
        <w:t>Zapłata wynagrodze</w:t>
      </w:r>
      <w:r>
        <w:t>nia</w:t>
      </w:r>
      <w:r w:rsidRPr="00FD1865">
        <w:t xml:space="preserve"> należn</w:t>
      </w:r>
      <w:r>
        <w:t>ego</w:t>
      </w:r>
      <w:r w:rsidRPr="00FD1865">
        <w:t xml:space="preserve"> Wykonawcy dokonana będzie przelewem na jego rachunek bankowy.</w:t>
      </w:r>
    </w:p>
    <w:p w:rsidR="00CE55C2" w:rsidRPr="00FD1865" w:rsidRDefault="00CE55C2" w:rsidP="00A833F9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21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CE55C2" w:rsidRPr="00FD1865" w:rsidRDefault="00CE55C2" w:rsidP="00A833F9">
      <w:pPr>
        <w:jc w:val="both"/>
      </w:pPr>
    </w:p>
    <w:p w:rsidR="00CE55C2" w:rsidRPr="00FD1865" w:rsidRDefault="00CE55C2" w:rsidP="00A833F9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CE55C2" w:rsidRPr="00FD1865" w:rsidRDefault="00CE55C2" w:rsidP="00A833F9">
      <w:pPr>
        <w:rPr>
          <w:b/>
          <w:bCs/>
        </w:rPr>
      </w:pPr>
    </w:p>
    <w:p w:rsidR="00CE55C2" w:rsidRPr="00FD1865" w:rsidRDefault="00CE55C2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CE55C2" w:rsidRPr="00FD1865" w:rsidRDefault="00CE55C2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CE55C2" w:rsidRPr="00FD1865" w:rsidRDefault="00CE55C2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CE55C2" w:rsidRPr="00FD1865" w:rsidRDefault="00CE55C2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CE55C2" w:rsidRPr="00FD1865" w:rsidRDefault="00CE55C2" w:rsidP="00EF300E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CE55C2" w:rsidRPr="00FD1865" w:rsidRDefault="00CE55C2" w:rsidP="00A833F9">
      <w:pPr>
        <w:pStyle w:val="BodyText"/>
        <w:suppressAutoHyphens w:val="0"/>
        <w:spacing w:after="0"/>
        <w:jc w:val="both"/>
      </w:pPr>
    </w:p>
    <w:p w:rsidR="00CE55C2" w:rsidRDefault="00CE55C2" w:rsidP="00A833F9">
      <w:pPr>
        <w:pStyle w:val="BodyText"/>
        <w:jc w:val="center"/>
        <w:rPr>
          <w:b/>
          <w:bCs/>
        </w:rPr>
      </w:pPr>
      <w:r>
        <w:rPr>
          <w:b/>
          <w:bCs/>
        </w:rPr>
        <w:t>§ 7</w:t>
      </w:r>
    </w:p>
    <w:p w:rsidR="00CE55C2" w:rsidRPr="00FD1865" w:rsidRDefault="00CE55C2" w:rsidP="00A833F9">
      <w:pPr>
        <w:pStyle w:val="BodyText"/>
        <w:jc w:val="center"/>
        <w:rPr>
          <w:b/>
          <w:bCs/>
        </w:rPr>
      </w:pPr>
    </w:p>
    <w:p w:rsidR="00CE55C2" w:rsidRPr="00FD1865" w:rsidRDefault="00CE55C2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CE55C2" w:rsidRPr="00FD1865" w:rsidRDefault="00CE55C2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CE55C2" w:rsidRPr="00FD1865" w:rsidRDefault="00CE55C2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CE55C2" w:rsidRPr="00FD1865" w:rsidRDefault="00CE55C2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CE55C2" w:rsidRPr="00FD1865" w:rsidRDefault="00CE55C2" w:rsidP="00A833F9">
      <w:pPr>
        <w:jc w:val="both"/>
      </w:pPr>
    </w:p>
    <w:p w:rsidR="00CE55C2" w:rsidRPr="00FD1865" w:rsidRDefault="00CE55C2" w:rsidP="00A833F9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CE55C2" w:rsidRPr="00FD1865" w:rsidRDefault="00CE55C2" w:rsidP="00A833F9">
      <w:pPr>
        <w:rPr>
          <w:b/>
          <w:bCs/>
        </w:rPr>
      </w:pPr>
    </w:p>
    <w:p w:rsidR="00CE55C2" w:rsidRPr="00FD1865" w:rsidRDefault="00CE55C2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CE55C2" w:rsidRPr="00FD1865" w:rsidRDefault="00CE55C2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CE55C2" w:rsidRPr="00FD1865" w:rsidRDefault="00CE55C2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CE55C2" w:rsidRDefault="00CE55C2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CE55C2" w:rsidRDefault="00CE55C2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CE55C2" w:rsidRDefault="00CE55C2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CE55C2" w:rsidRPr="00FD1865" w:rsidRDefault="00CE55C2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CE55C2" w:rsidRPr="00FD1865" w:rsidRDefault="00CE55C2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CE55C2" w:rsidRPr="00FD1865" w:rsidRDefault="00CE55C2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CE55C2" w:rsidRPr="00FD1865" w:rsidRDefault="00CE55C2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CE55C2" w:rsidRPr="00FD1865" w:rsidRDefault="00CE55C2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CE55C2" w:rsidRPr="00FD1865" w:rsidRDefault="00CE55C2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CE55C2" w:rsidRPr="00FD1865" w:rsidRDefault="00CE55C2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CE55C2" w:rsidRPr="00FD1865" w:rsidRDefault="00CE55C2" w:rsidP="00A833F9">
      <w:pPr>
        <w:jc w:val="both"/>
      </w:pPr>
    </w:p>
    <w:p w:rsidR="00CE55C2" w:rsidRPr="00FD1865" w:rsidRDefault="00CE55C2" w:rsidP="00A833F9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CE55C2" w:rsidRPr="00FD1865" w:rsidRDefault="00CE55C2" w:rsidP="00A833F9">
      <w:pPr>
        <w:rPr>
          <w:b/>
          <w:bCs/>
        </w:rPr>
      </w:pPr>
    </w:p>
    <w:p w:rsidR="00CE55C2" w:rsidRPr="00FD1865" w:rsidRDefault="00CE55C2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CE55C2" w:rsidRDefault="00CE55C2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CE55C2" w:rsidRPr="00FD1865" w:rsidRDefault="00CE55C2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CE55C2" w:rsidRPr="00FD1865" w:rsidRDefault="00CE55C2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CE55C2" w:rsidRDefault="00CE55C2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CE55C2" w:rsidRPr="00FD1865" w:rsidRDefault="00CE55C2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CE55C2" w:rsidRPr="00FD1865" w:rsidRDefault="00CE55C2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CE55C2" w:rsidRPr="00FD1865" w:rsidRDefault="00CE55C2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CE55C2" w:rsidRPr="00FD1865" w:rsidRDefault="00CE55C2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CE55C2" w:rsidRPr="00FD1865" w:rsidRDefault="00CE55C2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CE55C2" w:rsidRDefault="00CE55C2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CE55C2" w:rsidRPr="00FD1865" w:rsidRDefault="00CE55C2" w:rsidP="001C4B4E">
      <w:pPr>
        <w:ind w:left="284"/>
        <w:jc w:val="both"/>
      </w:pPr>
    </w:p>
    <w:p w:rsidR="00CE55C2" w:rsidRPr="00FD1865" w:rsidRDefault="00CE55C2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CE55C2" w:rsidRPr="00FD1865" w:rsidRDefault="00CE55C2" w:rsidP="00A833F9">
      <w:pPr>
        <w:ind w:left="284"/>
        <w:rPr>
          <w:b/>
          <w:bCs/>
        </w:rPr>
      </w:pPr>
    </w:p>
    <w:p w:rsidR="00CE55C2" w:rsidRPr="00FD1865" w:rsidRDefault="00CE55C2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CE55C2" w:rsidRPr="00FD1865" w:rsidRDefault="00CE55C2" w:rsidP="00A833F9">
      <w:pPr>
        <w:ind w:left="284"/>
        <w:jc w:val="both"/>
      </w:pPr>
    </w:p>
    <w:p w:rsidR="00CE55C2" w:rsidRPr="00FD1865" w:rsidRDefault="00CE55C2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CE55C2" w:rsidRPr="00FD1865" w:rsidRDefault="00CE55C2" w:rsidP="00A833F9">
      <w:pPr>
        <w:ind w:left="284"/>
        <w:rPr>
          <w:b/>
          <w:bCs/>
        </w:rPr>
      </w:pPr>
    </w:p>
    <w:p w:rsidR="00CE55C2" w:rsidRPr="00FD1865" w:rsidRDefault="00CE55C2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CE55C2" w:rsidRPr="00FD1865" w:rsidRDefault="00CE55C2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CE55C2" w:rsidRPr="00FD1865" w:rsidRDefault="00CE55C2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CE55C2" w:rsidRPr="00FD1865" w:rsidRDefault="00CE55C2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CE55C2" w:rsidRPr="00FD1865" w:rsidRDefault="00CE55C2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CE55C2" w:rsidRPr="00FD1865" w:rsidRDefault="00CE55C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CE55C2" w:rsidRPr="00FD1865" w:rsidRDefault="00CE55C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CE55C2" w:rsidRPr="00FD1865" w:rsidRDefault="00CE55C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CE55C2" w:rsidRPr="00FD1865" w:rsidRDefault="00CE55C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CE55C2" w:rsidRPr="00FD1865" w:rsidRDefault="00CE55C2" w:rsidP="00A833F9">
      <w:pPr>
        <w:jc w:val="both"/>
        <w:rPr>
          <w:color w:val="000000"/>
        </w:rPr>
      </w:pPr>
    </w:p>
    <w:p w:rsidR="00CE55C2" w:rsidRPr="00FD1865" w:rsidRDefault="00CE55C2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CE55C2" w:rsidRPr="00FD1865" w:rsidRDefault="00CE55C2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CE55C2" w:rsidRPr="00FD1865" w:rsidRDefault="00CE55C2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CE55C2" w:rsidRPr="00FD1865" w:rsidRDefault="00CE55C2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CE55C2" w:rsidRDefault="00CE55C2" w:rsidP="00A833F9">
      <w:pPr>
        <w:pStyle w:val="BodyText"/>
      </w:pPr>
    </w:p>
    <w:p w:rsidR="00CE55C2" w:rsidRDefault="00CE55C2" w:rsidP="00A833F9">
      <w:pPr>
        <w:pStyle w:val="BodyText"/>
      </w:pPr>
    </w:p>
    <w:p w:rsidR="00CE55C2" w:rsidRPr="00FD1865" w:rsidRDefault="00CE55C2" w:rsidP="00A833F9">
      <w:pPr>
        <w:pStyle w:val="BodyText"/>
      </w:pPr>
    </w:p>
    <w:p w:rsidR="00CE55C2" w:rsidRPr="00FD1865" w:rsidRDefault="00CE55C2" w:rsidP="00A833F9">
      <w:pPr>
        <w:pStyle w:val="BodyText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CE55C2" w:rsidRPr="00FD1865" w:rsidRDefault="00CE55C2" w:rsidP="00A833F9">
      <w:pPr>
        <w:jc w:val="both"/>
        <w:rPr>
          <w:b/>
          <w:bCs/>
        </w:rPr>
      </w:pPr>
    </w:p>
    <w:sectPr w:rsidR="00CE55C2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7"/>
  </w:num>
  <w:num w:numId="4">
    <w:abstractNumId w:val="14"/>
  </w:num>
  <w:num w:numId="5">
    <w:abstractNumId w:val="30"/>
  </w:num>
  <w:num w:numId="6">
    <w:abstractNumId w:val="18"/>
  </w:num>
  <w:num w:numId="7">
    <w:abstractNumId w:val="0"/>
  </w:num>
  <w:num w:numId="8">
    <w:abstractNumId w:val="24"/>
  </w:num>
  <w:num w:numId="9">
    <w:abstractNumId w:val="6"/>
  </w:num>
  <w:num w:numId="10">
    <w:abstractNumId w:val="36"/>
  </w:num>
  <w:num w:numId="11">
    <w:abstractNumId w:val="34"/>
  </w:num>
  <w:num w:numId="12">
    <w:abstractNumId w:val="15"/>
  </w:num>
  <w:num w:numId="13">
    <w:abstractNumId w:val="13"/>
  </w:num>
  <w:num w:numId="14">
    <w:abstractNumId w:val="3"/>
  </w:num>
  <w:num w:numId="15">
    <w:abstractNumId w:val="29"/>
  </w:num>
  <w:num w:numId="16">
    <w:abstractNumId w:val="23"/>
  </w:num>
  <w:num w:numId="17">
    <w:abstractNumId w:val="25"/>
  </w:num>
  <w:num w:numId="18">
    <w:abstractNumId w:val="22"/>
  </w:num>
  <w:num w:numId="19">
    <w:abstractNumId w:val="27"/>
  </w:num>
  <w:num w:numId="20">
    <w:abstractNumId w:val="11"/>
  </w:num>
  <w:num w:numId="21">
    <w:abstractNumId w:val="21"/>
  </w:num>
  <w:num w:numId="22">
    <w:abstractNumId w:val="28"/>
  </w:num>
  <w:num w:numId="23">
    <w:abstractNumId w:val="32"/>
  </w:num>
  <w:num w:numId="24">
    <w:abstractNumId w:val="31"/>
  </w:num>
  <w:num w:numId="25">
    <w:abstractNumId w:val="2"/>
  </w:num>
  <w:num w:numId="26">
    <w:abstractNumId w:val="20"/>
  </w:num>
  <w:num w:numId="27">
    <w:abstractNumId w:val="37"/>
  </w:num>
  <w:num w:numId="28">
    <w:abstractNumId w:val="33"/>
  </w:num>
  <w:num w:numId="29">
    <w:abstractNumId w:val="9"/>
  </w:num>
  <w:num w:numId="30">
    <w:abstractNumId w:val="1"/>
  </w:num>
  <w:num w:numId="31">
    <w:abstractNumId w:val="38"/>
  </w:num>
  <w:num w:numId="32">
    <w:abstractNumId w:val="8"/>
  </w:num>
  <w:num w:numId="33">
    <w:abstractNumId w:val="10"/>
  </w:num>
  <w:num w:numId="34">
    <w:abstractNumId w:val="19"/>
  </w:num>
  <w:num w:numId="35">
    <w:abstractNumId w:val="17"/>
  </w:num>
  <w:num w:numId="36">
    <w:abstractNumId w:val="12"/>
  </w:num>
  <w:num w:numId="37">
    <w:abstractNumId w:val="16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3058"/>
    <w:rsid w:val="00004505"/>
    <w:rsid w:val="00014C84"/>
    <w:rsid w:val="000212E5"/>
    <w:rsid w:val="00025C70"/>
    <w:rsid w:val="0002783A"/>
    <w:rsid w:val="00035D10"/>
    <w:rsid w:val="00057FA3"/>
    <w:rsid w:val="00066A45"/>
    <w:rsid w:val="00072CEA"/>
    <w:rsid w:val="00084FF7"/>
    <w:rsid w:val="00085981"/>
    <w:rsid w:val="000A4E3B"/>
    <w:rsid w:val="000B0DDE"/>
    <w:rsid w:val="000D7582"/>
    <w:rsid w:val="0011548E"/>
    <w:rsid w:val="00121924"/>
    <w:rsid w:val="001226AB"/>
    <w:rsid w:val="0012592F"/>
    <w:rsid w:val="001331AF"/>
    <w:rsid w:val="00135C82"/>
    <w:rsid w:val="00144A1C"/>
    <w:rsid w:val="00144C4C"/>
    <w:rsid w:val="00152B10"/>
    <w:rsid w:val="001B1FC6"/>
    <w:rsid w:val="001C222F"/>
    <w:rsid w:val="001C4B4E"/>
    <w:rsid w:val="001C565B"/>
    <w:rsid w:val="001E7CEC"/>
    <w:rsid w:val="002005E0"/>
    <w:rsid w:val="002014F3"/>
    <w:rsid w:val="002144AC"/>
    <w:rsid w:val="00217BEF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77373"/>
    <w:rsid w:val="00282BE8"/>
    <w:rsid w:val="002A3AE2"/>
    <w:rsid w:val="002C6B8D"/>
    <w:rsid w:val="002F754E"/>
    <w:rsid w:val="002F773E"/>
    <w:rsid w:val="00300991"/>
    <w:rsid w:val="003021ED"/>
    <w:rsid w:val="00302429"/>
    <w:rsid w:val="00305295"/>
    <w:rsid w:val="00341B7D"/>
    <w:rsid w:val="0034258D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C5E61"/>
    <w:rsid w:val="003D0B90"/>
    <w:rsid w:val="003D39AA"/>
    <w:rsid w:val="003D425F"/>
    <w:rsid w:val="003E52E6"/>
    <w:rsid w:val="00400C7C"/>
    <w:rsid w:val="004259D6"/>
    <w:rsid w:val="00452661"/>
    <w:rsid w:val="00463CAB"/>
    <w:rsid w:val="00471A1B"/>
    <w:rsid w:val="00472897"/>
    <w:rsid w:val="00472E27"/>
    <w:rsid w:val="00472F91"/>
    <w:rsid w:val="00490766"/>
    <w:rsid w:val="00494B5B"/>
    <w:rsid w:val="004B15D1"/>
    <w:rsid w:val="004B3524"/>
    <w:rsid w:val="004B6061"/>
    <w:rsid w:val="004C3936"/>
    <w:rsid w:val="004D4E9D"/>
    <w:rsid w:val="004E3A0A"/>
    <w:rsid w:val="004F3A98"/>
    <w:rsid w:val="004F42A2"/>
    <w:rsid w:val="005028D4"/>
    <w:rsid w:val="00530F12"/>
    <w:rsid w:val="00565241"/>
    <w:rsid w:val="00567A78"/>
    <w:rsid w:val="0059282C"/>
    <w:rsid w:val="005959FF"/>
    <w:rsid w:val="005A18BA"/>
    <w:rsid w:val="005A1C02"/>
    <w:rsid w:val="005A560E"/>
    <w:rsid w:val="005B58BC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37461"/>
    <w:rsid w:val="00641039"/>
    <w:rsid w:val="00642F7A"/>
    <w:rsid w:val="0064313B"/>
    <w:rsid w:val="00655EE1"/>
    <w:rsid w:val="006619A7"/>
    <w:rsid w:val="00670323"/>
    <w:rsid w:val="006763B5"/>
    <w:rsid w:val="006A6331"/>
    <w:rsid w:val="006B0B70"/>
    <w:rsid w:val="006B5956"/>
    <w:rsid w:val="006B6DFB"/>
    <w:rsid w:val="006F183E"/>
    <w:rsid w:val="00721EB5"/>
    <w:rsid w:val="007672CF"/>
    <w:rsid w:val="0077083A"/>
    <w:rsid w:val="007761A9"/>
    <w:rsid w:val="00786FC7"/>
    <w:rsid w:val="007A2C8F"/>
    <w:rsid w:val="007B0120"/>
    <w:rsid w:val="007B6B56"/>
    <w:rsid w:val="007C7D01"/>
    <w:rsid w:val="007D185A"/>
    <w:rsid w:val="007F3CA3"/>
    <w:rsid w:val="00804318"/>
    <w:rsid w:val="008046D3"/>
    <w:rsid w:val="00804B12"/>
    <w:rsid w:val="00822461"/>
    <w:rsid w:val="00842D28"/>
    <w:rsid w:val="00845335"/>
    <w:rsid w:val="00850488"/>
    <w:rsid w:val="00862396"/>
    <w:rsid w:val="00867A80"/>
    <w:rsid w:val="0087086A"/>
    <w:rsid w:val="008A32B6"/>
    <w:rsid w:val="008A50D9"/>
    <w:rsid w:val="008B1564"/>
    <w:rsid w:val="008F4C41"/>
    <w:rsid w:val="008F5D34"/>
    <w:rsid w:val="00901E71"/>
    <w:rsid w:val="00902C33"/>
    <w:rsid w:val="0092010C"/>
    <w:rsid w:val="00941342"/>
    <w:rsid w:val="009737ED"/>
    <w:rsid w:val="009808C7"/>
    <w:rsid w:val="00981CD3"/>
    <w:rsid w:val="009878FE"/>
    <w:rsid w:val="009977A5"/>
    <w:rsid w:val="009A1DB7"/>
    <w:rsid w:val="009A21BB"/>
    <w:rsid w:val="009B0C93"/>
    <w:rsid w:val="009B4DEE"/>
    <w:rsid w:val="009B6CC2"/>
    <w:rsid w:val="009C297D"/>
    <w:rsid w:val="009D075F"/>
    <w:rsid w:val="009E2FD3"/>
    <w:rsid w:val="009E53CE"/>
    <w:rsid w:val="009F617A"/>
    <w:rsid w:val="009F6A44"/>
    <w:rsid w:val="009F70D8"/>
    <w:rsid w:val="009F745A"/>
    <w:rsid w:val="00A00B25"/>
    <w:rsid w:val="00A24416"/>
    <w:rsid w:val="00A51A15"/>
    <w:rsid w:val="00A55794"/>
    <w:rsid w:val="00A57019"/>
    <w:rsid w:val="00A5723A"/>
    <w:rsid w:val="00A630D6"/>
    <w:rsid w:val="00A72B4A"/>
    <w:rsid w:val="00A72CCD"/>
    <w:rsid w:val="00A833F9"/>
    <w:rsid w:val="00AA0406"/>
    <w:rsid w:val="00AC5E0F"/>
    <w:rsid w:val="00AC7866"/>
    <w:rsid w:val="00AD605A"/>
    <w:rsid w:val="00AD6674"/>
    <w:rsid w:val="00AD7A22"/>
    <w:rsid w:val="00AF5526"/>
    <w:rsid w:val="00B020F9"/>
    <w:rsid w:val="00B1155C"/>
    <w:rsid w:val="00B2439D"/>
    <w:rsid w:val="00B269DA"/>
    <w:rsid w:val="00B269E2"/>
    <w:rsid w:val="00B421CE"/>
    <w:rsid w:val="00B4351F"/>
    <w:rsid w:val="00B51D2F"/>
    <w:rsid w:val="00B73F8D"/>
    <w:rsid w:val="00B83B7F"/>
    <w:rsid w:val="00BA53EA"/>
    <w:rsid w:val="00BB7D88"/>
    <w:rsid w:val="00BD21C7"/>
    <w:rsid w:val="00BD498D"/>
    <w:rsid w:val="00BE5BBA"/>
    <w:rsid w:val="00BE687C"/>
    <w:rsid w:val="00BF26D6"/>
    <w:rsid w:val="00BF6F39"/>
    <w:rsid w:val="00C21B02"/>
    <w:rsid w:val="00C377A2"/>
    <w:rsid w:val="00C5102B"/>
    <w:rsid w:val="00C54293"/>
    <w:rsid w:val="00C73A18"/>
    <w:rsid w:val="00C7724B"/>
    <w:rsid w:val="00C832BA"/>
    <w:rsid w:val="00CB56B5"/>
    <w:rsid w:val="00CC69DE"/>
    <w:rsid w:val="00CD5BDE"/>
    <w:rsid w:val="00CE55C2"/>
    <w:rsid w:val="00CE697B"/>
    <w:rsid w:val="00CF4B7F"/>
    <w:rsid w:val="00D07F1C"/>
    <w:rsid w:val="00D1541A"/>
    <w:rsid w:val="00D33443"/>
    <w:rsid w:val="00D942B8"/>
    <w:rsid w:val="00D9484C"/>
    <w:rsid w:val="00D95DDA"/>
    <w:rsid w:val="00DB4643"/>
    <w:rsid w:val="00DB5F07"/>
    <w:rsid w:val="00DB65B5"/>
    <w:rsid w:val="00DE2171"/>
    <w:rsid w:val="00DF661D"/>
    <w:rsid w:val="00DF6E22"/>
    <w:rsid w:val="00E27464"/>
    <w:rsid w:val="00E537A4"/>
    <w:rsid w:val="00E57387"/>
    <w:rsid w:val="00E611E5"/>
    <w:rsid w:val="00E62253"/>
    <w:rsid w:val="00E7102B"/>
    <w:rsid w:val="00E73DFF"/>
    <w:rsid w:val="00E93B27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6247"/>
    <w:rsid w:val="00EE7885"/>
    <w:rsid w:val="00EF0F23"/>
    <w:rsid w:val="00EF300E"/>
    <w:rsid w:val="00EF40EA"/>
    <w:rsid w:val="00F06C90"/>
    <w:rsid w:val="00F07723"/>
    <w:rsid w:val="00F150C1"/>
    <w:rsid w:val="00F22E71"/>
    <w:rsid w:val="00F25D93"/>
    <w:rsid w:val="00F50616"/>
    <w:rsid w:val="00F5177E"/>
    <w:rsid w:val="00F549E4"/>
    <w:rsid w:val="00F567ED"/>
    <w:rsid w:val="00F607B6"/>
    <w:rsid w:val="00FB1035"/>
    <w:rsid w:val="00FD1865"/>
    <w:rsid w:val="00F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3167</Words>
  <Characters>19008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2</cp:revision>
  <cp:lastPrinted>2016-08-19T06:42:00Z</cp:lastPrinted>
  <dcterms:created xsi:type="dcterms:W3CDTF">2016-08-19T11:34:00Z</dcterms:created>
  <dcterms:modified xsi:type="dcterms:W3CDTF">2016-08-19T11:34:00Z</dcterms:modified>
</cp:coreProperties>
</file>